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1A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5EB07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36A16F8F">
      <w:pPr>
        <w:spacing w:line="360" w:lineRule="auto"/>
        <w:jc w:val="center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0"/>
          <w:szCs w:val="40"/>
          <w:shd w:val="clear" w:color="auto" w:fill="FFFFFF"/>
          <w:lang w:bidi="ar"/>
        </w:rPr>
        <w:t>昆明航空职业学院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0"/>
          <w:szCs w:val="40"/>
          <w:shd w:val="clear" w:color="auto" w:fill="FFFFFF"/>
          <w:lang w:val="en-US" w:eastAsia="zh-CN" w:bidi="ar"/>
        </w:rPr>
        <w:t>第一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0"/>
          <w:szCs w:val="40"/>
          <w:shd w:val="clear" w:color="auto" w:fill="FFFFFF"/>
          <w:lang w:bidi="ar"/>
        </w:rPr>
        <w:t>届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0"/>
          <w:szCs w:val="40"/>
          <w:shd w:val="clear" w:color="auto" w:fill="FFFFFF"/>
          <w:lang w:val="en-US" w:eastAsia="zh-CN" w:bidi="ar"/>
        </w:rPr>
        <w:t>冬季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0"/>
          <w:szCs w:val="40"/>
          <w:shd w:val="clear" w:color="auto" w:fill="FFFFFF"/>
          <w:lang w:bidi="ar"/>
        </w:rPr>
        <w:t>运动会方案</w:t>
      </w:r>
    </w:p>
    <w:bookmarkEnd w:id="0"/>
    <w:p w14:paraId="2E514C81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为深入落实《“健康中国2030”规划纲要》《体育强国建设纲要》《全民健身计划（2021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2025年）》和《关于深化体教融合促进青少年健康发展的意见》《关于全面加强和改进新时代学校体育工作的意见》精神，坚持“健康第一”教育理念，弘扬“更快、更高、更强、更团结”的奥林匹克精神，以运动会为载体，丰富校园文化生活，增强师生身体素质和团队凝聚力，展现我校师生昂扬向上、奋发有为的精神风貌，促进和谐校园建设，特举办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昆明航空职业学院第一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届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冬季运动会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。</w:t>
      </w:r>
    </w:p>
    <w:p w14:paraId="5032F4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一、运动会名称</w:t>
      </w:r>
    </w:p>
    <w:p w14:paraId="5045C0F0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昆明航空职业学院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第一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届冬季运动会</w:t>
      </w:r>
    </w:p>
    <w:p w14:paraId="0BAFC893">
      <w:pPr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二、时间与地点</w:t>
      </w:r>
    </w:p>
    <w:p w14:paraId="7D5CC319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时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间：2025年11月20日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21日</w:t>
      </w:r>
    </w:p>
    <w:p w14:paraId="3E2A8B6E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地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点：昆明航空职业学院田径运动场</w:t>
      </w:r>
    </w:p>
    <w:p w14:paraId="10CC6C9E">
      <w:pPr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三、组织机构</w:t>
      </w:r>
    </w:p>
    <w:p w14:paraId="0C4CADA6">
      <w:pPr>
        <w:pStyle w:val="5"/>
        <w:shd w:val="clear" w:color="auto" w:fill="FFFFFF"/>
        <w:wordWrap w:val="0"/>
        <w:spacing w:beforeAutospacing="0" w:afterAutospacing="0" w:line="560" w:lineRule="exact"/>
        <w:ind w:firstLine="643" w:firstLineChars="200"/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bidi="ar"/>
        </w:rPr>
        <w:t>组委会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eastAsia="zh-CN" w:bidi="ar"/>
        </w:rPr>
        <w:t>：</w:t>
      </w:r>
    </w:p>
    <w:p w14:paraId="5B44D06D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名誉主任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何建波</w:t>
      </w:r>
    </w:p>
    <w:p w14:paraId="483F4F27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主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任：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范德华</w:t>
      </w:r>
    </w:p>
    <w:p w14:paraId="6809512D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副主任：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张蕴启、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魏道德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娄自飞、王在堂</w:t>
      </w:r>
    </w:p>
    <w:p w14:paraId="237FFFCF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秘书长：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谢之军</w:t>
      </w:r>
    </w:p>
    <w:p w14:paraId="6F3FFA22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副秘书长：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刘启宽</w:t>
      </w:r>
    </w:p>
    <w:p w14:paraId="6FDA7013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委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员：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赵昌红、黄永荣、郑云斌、娄孟华、刘福林、梁久、刘海、李忠勤、李聪、张金辉、莫耀鸿、李群、王冬梅、侯德政、季礼敏、刘韬</w:t>
      </w:r>
    </w:p>
    <w:p w14:paraId="1A8AFBBB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工作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小组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及职责：</w:t>
      </w:r>
    </w:p>
    <w:p w14:paraId="296A1C0F">
      <w:pPr>
        <w:pStyle w:val="5"/>
        <w:shd w:val="clear" w:color="auto" w:fill="FFFFFF"/>
        <w:wordWrap w:val="0"/>
        <w:spacing w:beforeAutospacing="0" w:afterAutospacing="0" w:line="560" w:lineRule="exact"/>
        <w:ind w:firstLine="643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bidi="ar"/>
        </w:rPr>
        <w:t>竞赛组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：</w:t>
      </w:r>
    </w:p>
    <w:p w14:paraId="7AC9555D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长：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刘启宽</w:t>
      </w:r>
    </w:p>
    <w:p w14:paraId="6CE0CE96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副组长：郑云斌、娄孟华</w:t>
      </w:r>
    </w:p>
    <w:p w14:paraId="7B328F23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员：吴超、龙佳丽、程梓桐、马宇晨</w:t>
      </w:r>
    </w:p>
    <w:p w14:paraId="11FE7132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责：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负责运动会秩序册的编印、竞赛规程的制定与解释。负责裁判员的选拔、培训与管理。负责各项比赛的编排、组织及成绩的汇总与发布。负责开幕式、闭幕式的流程设计与现场主持。</w:t>
      </w:r>
    </w:p>
    <w:p w14:paraId="03E8184D">
      <w:pPr>
        <w:pStyle w:val="5"/>
        <w:shd w:val="clear" w:color="auto" w:fill="FFFFFF"/>
        <w:wordWrap w:val="0"/>
        <w:spacing w:beforeAutospacing="0" w:afterAutospacing="0" w:line="560" w:lineRule="exact"/>
        <w:ind w:firstLine="643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bidi="ar"/>
        </w:rPr>
        <w:t>宣传组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：</w:t>
      </w:r>
    </w:p>
    <w:p w14:paraId="66538B1C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长：赵铮</w:t>
      </w:r>
    </w:p>
    <w:p w14:paraId="3A05EE6B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副组长：莫耀鸿</w:t>
      </w:r>
    </w:p>
    <w:p w14:paraId="3C750630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责：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负责运动会的整体宣传、氛围营造和新闻报道。负责运动会期间的广播稿收集与播报。负责摄影、摄像工作。</w:t>
      </w:r>
    </w:p>
    <w:p w14:paraId="6B91BE3D">
      <w:pPr>
        <w:pStyle w:val="5"/>
        <w:shd w:val="clear" w:color="auto" w:fill="FFFFFF"/>
        <w:wordWrap w:val="0"/>
        <w:spacing w:beforeAutospacing="0" w:afterAutospacing="0" w:line="560" w:lineRule="exact"/>
        <w:ind w:firstLine="643" w:firstLineChars="200"/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bidi="ar"/>
        </w:rPr>
        <w:t>后勤保障组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eastAsia="zh-CN" w:bidi="ar"/>
        </w:rPr>
        <w:t>：</w:t>
      </w:r>
    </w:p>
    <w:p w14:paraId="41F52609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长：李忠勤</w:t>
      </w:r>
    </w:p>
    <w:p w14:paraId="569AF59A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副组长：李聪</w:t>
      </w:r>
    </w:p>
    <w:p w14:paraId="2C71EB2F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员：肖德帅、李霄晴、程广明</w:t>
      </w:r>
    </w:p>
    <w:p w14:paraId="46A63AB8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责：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负责运动会所需物资的采购与供应。负责场地、器材的维护与应急维修。负责教职工及工作人员餐饮、用水等保障。</w:t>
      </w:r>
    </w:p>
    <w:p w14:paraId="086D93C1">
      <w:pPr>
        <w:pStyle w:val="5"/>
        <w:shd w:val="clear" w:color="auto" w:fill="FFFFFF"/>
        <w:wordWrap w:val="0"/>
        <w:spacing w:beforeAutospacing="0" w:afterAutospacing="0" w:line="560" w:lineRule="exact"/>
        <w:ind w:firstLine="643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bidi="ar"/>
        </w:rPr>
        <w:t>安全保卫组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:</w:t>
      </w:r>
    </w:p>
    <w:p w14:paraId="2F939D6A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长：张金辉</w:t>
      </w:r>
    </w:p>
    <w:p w14:paraId="116B273B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副组长：陶俊铝</w:t>
      </w:r>
    </w:p>
    <w:p w14:paraId="11DA2FF0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员：杜彦泉、罗春贵</w:t>
      </w:r>
    </w:p>
    <w:p w14:paraId="68336257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责：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负责制定运动会安全应急预案。负责运动会期间的场地秩序维护、安全巡逻与突发事件处理。监督并核实各参赛单位为师生购买的意外伤害保险。</w:t>
      </w:r>
    </w:p>
    <w:p w14:paraId="5E2A264D">
      <w:pPr>
        <w:pStyle w:val="5"/>
        <w:shd w:val="clear" w:color="auto" w:fill="FFFFFF"/>
        <w:wordWrap w:val="0"/>
        <w:spacing w:beforeAutospacing="0" w:afterAutospacing="0" w:line="560" w:lineRule="exact"/>
        <w:ind w:firstLine="643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裁判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bidi="ar"/>
        </w:rPr>
        <w:t>组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:</w:t>
      </w:r>
    </w:p>
    <w:p w14:paraId="637ADDDB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长：吴超</w:t>
      </w:r>
    </w:p>
    <w:p w14:paraId="365534AE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副组长：龙佳丽</w:t>
      </w:r>
    </w:p>
    <w:p w14:paraId="7DCF8C9A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员：全体裁判员</w:t>
      </w:r>
    </w:p>
    <w:p w14:paraId="69005103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职  责：裁判组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严格按照竞赛规则公正执裁。负责比赛的检录、发令、计时、测量和成绩判定。</w:t>
      </w:r>
    </w:p>
    <w:p w14:paraId="3F383873">
      <w:pPr>
        <w:pStyle w:val="5"/>
        <w:shd w:val="clear" w:color="auto" w:fill="FFFFFF"/>
        <w:wordWrap w:val="0"/>
        <w:spacing w:beforeAutospacing="0" w:afterAutospacing="0" w:line="560" w:lineRule="exact"/>
        <w:ind w:firstLine="643" w:firstLineChars="200"/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仲裁组：</w:t>
      </w:r>
    </w:p>
    <w:p w14:paraId="1723A515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长：魏道德</w:t>
      </w:r>
    </w:p>
    <w:p w14:paraId="50313B60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副组长：刘启宽、郑云斌</w:t>
      </w:r>
    </w:p>
    <w:p w14:paraId="3CB9305B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员：刘韬、季礼敏、</w:t>
      </w:r>
      <w:r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马宇晨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、程</w:t>
      </w:r>
      <w:r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梓桐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、吴超、龙佳丽</w:t>
      </w:r>
    </w:p>
    <w:p w14:paraId="592C2606">
      <w:pPr>
        <w:pStyle w:val="5"/>
        <w:shd w:val="clear" w:color="auto" w:fill="FFFFFF"/>
        <w:wordWrap w:val="0"/>
        <w:spacing w:beforeAutospacing="0" w:afterAutospacing="0" w:line="560" w:lineRule="exact"/>
        <w:ind w:firstLine="643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医疗保障组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：</w:t>
      </w:r>
    </w:p>
    <w:p w14:paraId="6AD61104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长：李忠勤</w:t>
      </w:r>
    </w:p>
    <w:p w14:paraId="25A3A7A0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副组长：李盆秋</w:t>
      </w:r>
    </w:p>
    <w:p w14:paraId="0B4353E0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员：肖德帅、李霄晴、程广明</w:t>
      </w:r>
    </w:p>
    <w:p w14:paraId="749A0AE5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职  责：负责医务人员、药品和急救设备的安排，设立现场医疗点。</w:t>
      </w:r>
    </w:p>
    <w:p w14:paraId="4DA65441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奖品组：</w:t>
      </w:r>
    </w:p>
    <w:p w14:paraId="454A3060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组  长：梁久</w:t>
      </w:r>
    </w:p>
    <w:p w14:paraId="0008AE39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副组长：孙利波、张德亮、王海</w:t>
      </w:r>
    </w:p>
    <w:p w14:paraId="1934519D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职  责：负责运动会奖品的采购与分发。</w:t>
      </w:r>
    </w:p>
    <w:p w14:paraId="63989B68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场地器材组：</w:t>
      </w:r>
    </w:p>
    <w:p w14:paraId="0722DB00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组  长：李阳洋</w:t>
      </w:r>
    </w:p>
    <w:p w14:paraId="2AB9B4AF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副组长：常冬青、杨宏</w:t>
      </w:r>
    </w:p>
    <w:p w14:paraId="4E8AFFAB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"/>
        </w:rPr>
        <w:t>职  责：负责所有器材的保管和看护。保障场地达标可用，器材充足完好，规划场地布局，借用、分类存放器材，按赛事流程快速配送、回收器材、实时检查器材完好度并及时更换。清点、整理所有器材、做好损坏登记与归坏记录。</w:t>
      </w:r>
    </w:p>
    <w:p w14:paraId="7B7F6148">
      <w:pPr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四、参赛单位及分组</w:t>
      </w:r>
    </w:p>
    <w:p w14:paraId="2400993C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1.学生组：以班级为单位，共组成七个参赛队（“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2025级航空物流管理1班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”与“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2025级民航空中安全保卫1班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”合为一个参赛队）。</w:t>
      </w:r>
    </w:p>
    <w:p w14:paraId="06137A98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2.教职工组：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以最终分组名单为准，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组成四个参赛队。</w:t>
      </w:r>
    </w:p>
    <w:p w14:paraId="61EF005A">
      <w:pP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</w:p>
    <w:p w14:paraId="5BADCE73">
      <w:pPr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五、竞赛项目</w:t>
      </w:r>
    </w:p>
    <w:p w14:paraId="779784A7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  <w:t>一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  <w:t>学生组项目</w:t>
      </w:r>
    </w:p>
    <w:p w14:paraId="7E722AEF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男子项目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项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:100米、200米、400米、1500米、4x100米接力、跳高、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急行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跳远、铅球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7.26KG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</w:t>
      </w:r>
    </w:p>
    <w:p w14:paraId="1F8B08D5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田赛：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跳高、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急行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跳远、铅球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7.26KG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</w:t>
      </w:r>
    </w:p>
    <w:p w14:paraId="7976D2DE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径赛：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100米、200米、400米、1500米</w:t>
      </w:r>
    </w:p>
    <w:p w14:paraId="327E3667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团体赛：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4x100米接力</w:t>
      </w:r>
    </w:p>
    <w:p w14:paraId="35A6BA86">
      <w:pPr>
        <w:pStyle w:val="5"/>
        <w:numPr>
          <w:ilvl w:val="0"/>
          <w:numId w:val="0"/>
        </w:numPr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女子项目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项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:100米、200米、400米、800米、4x100米接力、跳高、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急行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跳远、铅球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4KG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</w:t>
      </w:r>
    </w:p>
    <w:p w14:paraId="5F20CADC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田赛：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跳高、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急行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跳远、铅球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4KG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</w:t>
      </w:r>
    </w:p>
    <w:p w14:paraId="275023A1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径赛：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100米、200米、400米、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00米</w:t>
      </w:r>
    </w:p>
    <w:p w14:paraId="080E64E2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团体赛：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4x100米接力</w:t>
      </w:r>
    </w:p>
    <w:p w14:paraId="5C6311C2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  <w:t>二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  <w:t>教职工组项</w:t>
      </w:r>
    </w:p>
    <w:p w14:paraId="31016B40">
      <w:pPr>
        <w:pStyle w:val="5"/>
        <w:shd w:val="clear" w:color="auto" w:fill="FFFFFF"/>
        <w:wordWrap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男子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个人项目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项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100米、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急行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跳高、铅球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7.26KG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）；</w:t>
      </w:r>
    </w:p>
    <w:p w14:paraId="0231EFD6">
      <w:pPr>
        <w:pStyle w:val="5"/>
        <w:shd w:val="clear" w:color="auto" w:fill="FFFFFF"/>
        <w:wordWrap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青年组（35岁及以下）：100米、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急行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跳高、铅球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7.26KG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）；</w:t>
      </w:r>
    </w:p>
    <w:p w14:paraId="75D9877C">
      <w:pPr>
        <w:pStyle w:val="5"/>
        <w:shd w:val="clear" w:color="auto" w:fill="FFFFFF"/>
        <w:wordWrap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中年组（3650岁）：100米、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急行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跳远、铅球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7.26KG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）；</w:t>
      </w:r>
    </w:p>
    <w:p w14:paraId="05572D17">
      <w:pPr>
        <w:pStyle w:val="5"/>
        <w:shd w:val="clear" w:color="auto" w:fill="FFFFFF"/>
        <w:wordWrap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老年组（50岁以上）：100米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7.26KG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）。</w:t>
      </w:r>
    </w:p>
    <w:p w14:paraId="1BE7BC97">
      <w:pPr>
        <w:pStyle w:val="5"/>
        <w:numPr>
          <w:ilvl w:val="0"/>
          <w:numId w:val="0"/>
        </w:numPr>
        <w:shd w:val="clear" w:color="auto" w:fill="FFFFFF"/>
        <w:wordWrap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2.女子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个人项目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项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100米、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急行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跳高、铅球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4KG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）；</w:t>
      </w:r>
    </w:p>
    <w:p w14:paraId="17800B47">
      <w:pPr>
        <w:pStyle w:val="5"/>
        <w:shd w:val="clear" w:color="auto" w:fill="FFFFFF"/>
        <w:wordWrap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青年组（35岁及以下）：100米、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急行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跳高、铅球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4KG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）；</w:t>
      </w:r>
    </w:p>
    <w:p w14:paraId="17CA8B29">
      <w:pPr>
        <w:pStyle w:val="5"/>
        <w:shd w:val="clear" w:color="auto" w:fill="FFFFFF"/>
        <w:wordWrap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中年组（3650岁）：100米、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急行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跳远、铅球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女子4KG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）；</w:t>
      </w:r>
    </w:p>
    <w:p w14:paraId="1D6B94AA">
      <w:pPr>
        <w:pStyle w:val="5"/>
        <w:shd w:val="clear" w:color="auto" w:fill="FFFFFF"/>
        <w:wordWrap/>
        <w:spacing w:beforeAutospacing="0" w:after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老年组（50岁以上）：100米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铅球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4KG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）。</w:t>
      </w:r>
    </w:p>
    <w:p w14:paraId="16784896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  <w:t>.集体项目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  <w:t>项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 w:bidi="ar"/>
        </w:rPr>
        <w:t>）</w:t>
      </w:r>
    </w:p>
    <w:p w14:paraId="181E0A52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50米迎面接力（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人×50米，男女各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人）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；</w:t>
      </w:r>
    </w:p>
    <w:p w14:paraId="61F5AE51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拔河比赛（每队10人，男女各5人）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。</w:t>
      </w:r>
    </w:p>
    <w:p w14:paraId="13B4A530">
      <w:pPr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六、参赛办法与报名规定</w:t>
      </w:r>
    </w:p>
    <w:p w14:paraId="3AEF976F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1.学生组运动员必须是我校在籍在校、身体健康的学生。教职工组运动员必须是我校在职、身体健康的教职工。</w:t>
      </w:r>
    </w:p>
    <w:p w14:paraId="74330300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2.学生组参赛规定：</w:t>
      </w:r>
    </w:p>
    <w:p w14:paraId="4A9B9842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每人限报2个单项，并可兼报接力项目。</w:t>
      </w:r>
    </w:p>
    <w:p w14:paraId="7D45C22A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男女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每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单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项每班原则上至少须有1人参赛。若班级某性别（男/女）实际人数少于该性别开设的单项总数，经班主任向组委会申请并核实后，该班级可免除“每人每项”的强制要求，但应尽可能动员学生参与，所获成绩正常计入团体总分。此举旨在保证比赛公平，避免因班级规模过小影响团体总分竞争。</w:t>
      </w:r>
    </w:p>
    <w:p w14:paraId="2D60B1E2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每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单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项（男/女）每班限报2人。</w:t>
      </w:r>
    </w:p>
    <w:p w14:paraId="2EC8CDAA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3.教职工组每人限报2个单项，并可兼报集体项目。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每个组每个单项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（男/女）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至少一人参加，每项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（男/女）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每组限报两人。</w:t>
      </w:r>
    </w:p>
    <w:p w14:paraId="785668ED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4.安全与保险：所有参赛师生需经医务部门检查，证明身体健康，适宜参加所报项目。各参赛单位必须为本单位所有参赛师生购买运动会期间的“意外伤害保险”，未购买保险者不得参赛。</w:t>
      </w:r>
    </w:p>
    <w:p w14:paraId="7555CE03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5.各参赛单位须按要求填写报名表，在规定时间内提交至竞赛组。</w:t>
      </w:r>
    </w:p>
    <w:p w14:paraId="7C886437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6.报名后不得更改，比赛中不得临时换人和冒名顶替，否则取消精神文明班级的评选。</w:t>
      </w:r>
    </w:p>
    <w:p w14:paraId="5804C339">
      <w:pPr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七、竞赛办法</w:t>
      </w:r>
    </w:p>
    <w:p w14:paraId="288258B2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（一）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比赛采用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国家体委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审定的最新《田径竞赛规则》。</w:t>
      </w:r>
    </w:p>
    <w:p w14:paraId="7EB60166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（二）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学生组径赛项目100米采取预赛、决赛制，按预赛成绩前6名进入决赛；其余项目采取决赛制。教职工组所有项目采取决赛制。</w:t>
      </w:r>
    </w:p>
    <w:p w14:paraId="1E15B78C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（三）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运动员比赛号码布由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各项目裁判组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编发。</w:t>
      </w:r>
    </w:p>
    <w:p w14:paraId="07F3A2D1">
      <w:pPr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八、录取名次与奖励办法</w:t>
      </w:r>
    </w:p>
    <w:p w14:paraId="4DA2828D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  <w:t>一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  <w:t>学生组</w:t>
      </w:r>
    </w:p>
    <w:p w14:paraId="7B70896E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1.个人项目：各单项分别取前6名，按7、5、4、3、2、1计分。报名人数不足6人（含6人）时，按实际参赛人数减一录取，计分方式不变。</w:t>
      </w:r>
    </w:p>
    <w:p w14:paraId="4E0DD399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2.接力项目：双倍计分，即前6名按14、10、8、6、4、2计分。</w:t>
      </w:r>
    </w:p>
    <w:p w14:paraId="46492E48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3.团体总分：按各代表队男女运动员在各项比赛中得分之和计算，取前四名予以奖励。如遇积分相等，以金牌多者名次列前，以此类推。</w:t>
      </w:r>
    </w:p>
    <w:p w14:paraId="4A549225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个人项目：取前6名予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以证书与物品奖励，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前3名予以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证书和奖牌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奖励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团队项目：取前4名给予现金奖励，具体标准为：第1名500元、第2名400元、第3名300元、第4名200元。</w:t>
      </w:r>
    </w:p>
    <w:p w14:paraId="46C71976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.大会评选“体育道德风尚奖”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学生班级一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队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优秀运动员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学生组男女各一）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、优秀裁判员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教职工男女各一）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，予以表彰。</w:t>
      </w:r>
    </w:p>
    <w:p w14:paraId="0F10CD62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  <w:t>二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bidi="ar"/>
        </w:rPr>
        <w:t>教职工组</w:t>
      </w:r>
    </w:p>
    <w:p w14:paraId="4CD8531C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1.个人项目：各年龄组各单项取前3名予以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证书和奖牌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奖励。</w:t>
      </w:r>
    </w:p>
    <w:p w14:paraId="076F3BC9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2.集体项目：50米迎面接力和拔河比赛各取前2名予以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证书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奖励。</w:t>
      </w:r>
    </w:p>
    <w:p w14:paraId="2B810FA5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bidi="ar"/>
        </w:rPr>
        <w:t>九、运动会日程安排（草案）</w:t>
      </w:r>
    </w:p>
    <w:p w14:paraId="46DC6FD3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第一天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11月20日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上午：开幕式及比赛</w:t>
      </w:r>
    </w:p>
    <w:p w14:paraId="4F826C1A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08: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各代表队集合、整队</w:t>
      </w:r>
    </w:p>
    <w:p w14:paraId="09D6C3F6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0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: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0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0开幕式正式开始</w:t>
      </w:r>
    </w:p>
    <w:p w14:paraId="6D31095A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迎国旗、迎校旗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奏唱国歌</w:t>
      </w:r>
    </w:p>
    <w:p w14:paraId="13960769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各班级方阵、教职工方阵入场</w:t>
      </w:r>
    </w:p>
    <w:p w14:paraId="32EF4884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校领导致开幕词</w:t>
      </w:r>
    </w:p>
    <w:p w14:paraId="1062F1F1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运动员代表宣誓</w:t>
      </w:r>
    </w:p>
    <w:p w14:paraId="70E73889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裁判员代表宣誓</w:t>
      </w:r>
    </w:p>
    <w:p w14:paraId="7E3B0514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开幕式节目表演（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个精选节目）</w:t>
      </w:r>
    </w:p>
    <w:p w14:paraId="509C0981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宣布运动会开幕</w:t>
      </w:r>
    </w:p>
    <w:p w14:paraId="7570103D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11月20日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下午1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:00比赛开始</w:t>
      </w:r>
    </w:p>
    <w:p w14:paraId="6E726252">
      <w:pPr>
        <w:pStyle w:val="5"/>
        <w:numPr>
          <w:ilvl w:val="0"/>
          <w:numId w:val="1"/>
        </w:numPr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11月21日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午1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: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0比赛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结束</w:t>
      </w:r>
    </w:p>
    <w:p w14:paraId="02DCDEC3">
      <w:pPr>
        <w:pStyle w:val="5"/>
        <w:numPr>
          <w:ilvl w:val="0"/>
          <w:numId w:val="0"/>
        </w:numPr>
        <w:shd w:val="clear" w:color="auto" w:fill="FFFFFF"/>
        <w:wordWrap w:val="0"/>
        <w:spacing w:beforeAutospacing="0" w:afterAutospacing="0" w:line="560" w:lineRule="exac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（学生、教职工个人及集体项目竞赛日程详情见后续秩序册）</w:t>
      </w:r>
    </w:p>
    <w:p w14:paraId="57348907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: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闭幕式</w:t>
      </w:r>
    </w:p>
    <w:p w14:paraId="57197C94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总裁判长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宣布比赛成绩</w:t>
      </w:r>
    </w:p>
    <w:p w14:paraId="5687AC9F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学校领导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为获奖团体颁奖</w:t>
      </w:r>
    </w:p>
    <w:p w14:paraId="50D685FD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校领导致闭幕词</w:t>
      </w:r>
    </w:p>
    <w:p w14:paraId="616E0522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全校师生退场</w:t>
      </w:r>
    </w:p>
    <w:p w14:paraId="7F0DA6A1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昆明航空职业学院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第一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届冬季运动会</w:t>
      </w:r>
    </w:p>
    <w:p w14:paraId="1B66F6B7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圆满闭幕</w:t>
      </w:r>
    </w:p>
    <w:p w14:paraId="6D0E5209">
      <w:pPr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十、注意事项</w:t>
      </w:r>
    </w:p>
    <w:p w14:paraId="011EB73C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（一）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尊重裁判，尊重对手，文明参赛，赛出风格，赛出水平。</w:t>
      </w:r>
    </w:p>
    <w:p w14:paraId="11482DC0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（二）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非参赛运动员不得进入比赛区域，观赛学生应在指定区域，文明观赛。</w:t>
      </w:r>
    </w:p>
    <w:p w14:paraId="635A7E7F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（三）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注意安全，比赛前做好充分热身，避免运动损伤。</w:t>
      </w:r>
    </w:p>
    <w:p w14:paraId="1C006B0D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（四）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所有参赛师生必须已购买意外伤害保险，并在赛前签署《安全责任书》。</w:t>
      </w:r>
    </w:p>
    <w:p w14:paraId="12AE3656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（五）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如遇雨天，运动会顺延，具体安排另行通知。</w:t>
      </w:r>
    </w:p>
    <w:p w14:paraId="320290BE"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 w:bidi="ar"/>
        </w:rPr>
        <w:t>（六）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bidi="ar"/>
        </w:rPr>
        <w:t>本方案最终解释权归大会组委会。未尽事宜，另行通知。</w:t>
      </w:r>
    </w:p>
    <w:p w14:paraId="2DF2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86428A-AC91-4E8D-937A-6A835C6597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68CE112-6861-4DE5-BA01-AEA8F0FFF85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1E39183-DCC2-4254-9DEB-CCE00F591C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BF3A62-8437-4D76-983A-992D5033BD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1BA487A-A471-4037-BB50-DC81F78298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294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CA1B9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CA1B9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2B803"/>
    <w:multiLevelType w:val="singleLevel"/>
    <w:tmpl w:val="2212B803"/>
    <w:lvl w:ilvl="0" w:tentative="0">
      <w:start w:val="2"/>
      <w:numFmt w:val="chineseCounting"/>
      <w:suff w:val="space"/>
      <w:lvlText w:val="第%1天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041F1"/>
    <w:rsid w:val="13FF43D1"/>
    <w:rsid w:val="257449E4"/>
    <w:rsid w:val="508A120D"/>
    <w:rsid w:val="5F0A307C"/>
    <w:rsid w:val="621D4E65"/>
    <w:rsid w:val="64C2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3249</Words>
  <Characters>3467</Characters>
  <Lines>0</Lines>
  <Paragraphs>0</Paragraphs>
  <TotalTime>5</TotalTime>
  <ScaleCrop>false</ScaleCrop>
  <LinksUpToDate>false</LinksUpToDate>
  <CharactersWithSpaces>3585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2025-11-13T03:14:00Z</dcterms:created>
  <dc:creator>Administrator</dc:creator>
  <cp:lastModifiedBy>Administrator</cp:lastModifiedBy>
  <cp:lastPrinted>2025-11-13T03:24:00Z</cp:lastPrinted>
  <dcterms:modified xsi:type="dcterms:W3CDTF">2026-01-23T08:44:03Z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eyJoZGlkIjoiZGE4MDMzMzc2OWIyMWQyNWRiZjkzZDZhZjc0M2M1N2EiLCJ1c2VySWQiOiIyMDgzMzIxNyJ9</vt:lpwstr>
  </property>
  <property fmtid="{D5CDD505-2E9C-101B-9397-08002B2CF9AE}" pid="4" name="ICV">
    <vt:lpwstr>DD3FDFB354594D8780161A6E1FA7A3D4_13</vt:lpwstr>
  </property>
</Properties>
</file>