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69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b/>
          <w:bCs/>
          <w:sz w:val="40"/>
          <w:szCs w:val="40"/>
          <w:highlight w:val="none"/>
          <w:lang w:eastAsia="zh-CN"/>
        </w:rPr>
      </w:pPr>
      <w:bookmarkStart w:id="0" w:name="_GoBack"/>
      <w:bookmarkEnd w:id="0"/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云南省</w:t>
      </w:r>
      <w:r>
        <w:rPr>
          <w:rFonts w:hint="eastAsia" w:eastAsia="黑体"/>
          <w:b/>
          <w:bCs/>
          <w:sz w:val="40"/>
          <w:szCs w:val="40"/>
          <w:highlight w:val="none"/>
        </w:rPr>
        <w:t>家庭</w:t>
      </w:r>
      <w:r>
        <w:rPr>
          <w:rFonts w:eastAsia="黑体"/>
          <w:b/>
          <w:bCs/>
          <w:sz w:val="40"/>
          <w:szCs w:val="40"/>
          <w:highlight w:val="none"/>
        </w:rPr>
        <w:t>经济</w:t>
      </w:r>
      <w:r>
        <w:rPr>
          <w:rFonts w:hint="eastAsia" w:eastAsia="黑体"/>
          <w:b/>
          <w:bCs/>
          <w:sz w:val="40"/>
          <w:szCs w:val="40"/>
          <w:highlight w:val="none"/>
        </w:rPr>
        <w:t>困难学生认定申请</w:t>
      </w:r>
      <w:r>
        <w:rPr>
          <w:rFonts w:eastAsia="黑体"/>
          <w:b/>
          <w:bCs/>
          <w:sz w:val="40"/>
          <w:szCs w:val="40"/>
          <w:highlight w:val="none"/>
        </w:rPr>
        <w:t>表</w:t>
      </w: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（</w:t>
      </w:r>
      <w:r>
        <w:rPr>
          <w:rFonts w:hint="eastAsia" w:eastAsia="黑体"/>
          <w:b/>
          <w:bCs/>
          <w:sz w:val="40"/>
          <w:szCs w:val="40"/>
          <w:highlight w:val="none"/>
          <w:lang w:val="en-US" w:eastAsia="zh-CN"/>
        </w:rPr>
        <w:t>2025版</w:t>
      </w: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）</w:t>
      </w:r>
    </w:p>
    <w:p w14:paraId="4258108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b/>
          <w:bCs/>
          <w:sz w:val="36"/>
          <w:highlight w:val="none"/>
        </w:rPr>
      </w:pPr>
    </w:p>
    <w:p w14:paraId="1E5924E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right="-932" w:rightChars="-444" w:firstLine="0" w:firstLineChars="0"/>
        <w:jc w:val="both"/>
        <w:textAlignment w:val="auto"/>
        <w:outlineLvl w:val="9"/>
        <w:rPr>
          <w:rFonts w:hint="eastAsia" w:eastAsia="新宋体"/>
          <w:sz w:val="24"/>
          <w:highlight w:val="none"/>
          <w:u w:val="single"/>
        </w:rPr>
      </w:pPr>
      <w:r>
        <w:rPr>
          <w:rFonts w:hint="eastAsia" w:eastAsia="新宋体"/>
          <w:b/>
          <w:bCs/>
          <w:sz w:val="24"/>
          <w:highlight w:val="none"/>
        </w:rPr>
        <w:t>学校：</w:t>
      </w:r>
      <w:r>
        <w:rPr>
          <w:rFonts w:hint="eastAsia" w:eastAsia="新宋体"/>
          <w:sz w:val="24"/>
          <w:highlight w:val="none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  <w:highlight w:val="none"/>
        </w:rPr>
        <w:t>院系：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highlight w:val="none"/>
          <w:u w:val="single"/>
        </w:rPr>
        <w:t xml:space="preserve">      </w:t>
      </w:r>
      <w:r>
        <w:rPr>
          <w:rFonts w:hint="eastAsia" w:eastAsia="新宋体"/>
          <w:b/>
          <w:bCs/>
          <w:sz w:val="24"/>
          <w:highlight w:val="none"/>
        </w:rPr>
        <w:t>专业：</w:t>
      </w:r>
      <w:r>
        <w:rPr>
          <w:rFonts w:hint="eastAsia" w:eastAsia="新宋体"/>
          <w:sz w:val="24"/>
          <w:highlight w:val="none"/>
          <w:u w:val="single"/>
        </w:rPr>
        <w:t xml:space="preserve">    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b/>
          <w:bCs/>
          <w:sz w:val="24"/>
          <w:highlight w:val="none"/>
        </w:rPr>
        <w:t>年级：</w:t>
      </w:r>
      <w:r>
        <w:rPr>
          <w:rFonts w:hint="eastAsia" w:eastAsia="新宋体"/>
          <w:sz w:val="24"/>
          <w:highlight w:val="none"/>
          <w:u w:val="single"/>
        </w:rPr>
        <w:t xml:space="preserve">   </w:t>
      </w:r>
      <w:r>
        <w:rPr>
          <w:rFonts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b/>
          <w:bCs/>
          <w:sz w:val="24"/>
          <w:highlight w:val="none"/>
        </w:rPr>
        <w:t>班级：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</w:p>
    <w:tbl>
      <w:tblPr>
        <w:tblStyle w:val="6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14:paraId="1B2B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14:paraId="4AAEB570"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基本情况</w:t>
            </w:r>
          </w:p>
        </w:tc>
        <w:tc>
          <w:tcPr>
            <w:tcW w:w="949" w:type="dxa"/>
            <w:vAlign w:val="center"/>
          </w:tcPr>
          <w:p w14:paraId="389920F5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姓 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名</w:t>
            </w:r>
          </w:p>
        </w:tc>
        <w:tc>
          <w:tcPr>
            <w:tcW w:w="1828" w:type="dxa"/>
            <w:gridSpan w:val="2"/>
            <w:vAlign w:val="center"/>
          </w:tcPr>
          <w:p w14:paraId="0F28F6CF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17" w:type="dxa"/>
            <w:vAlign w:val="center"/>
          </w:tcPr>
          <w:p w14:paraId="7AAD3A09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性 别</w:t>
            </w:r>
          </w:p>
        </w:tc>
        <w:tc>
          <w:tcPr>
            <w:tcW w:w="696" w:type="dxa"/>
            <w:vAlign w:val="center"/>
          </w:tcPr>
          <w:p w14:paraId="581AFC8E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1A2420AD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14:paraId="5BD9971D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729E41E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籍  贯</w:t>
            </w:r>
          </w:p>
        </w:tc>
        <w:tc>
          <w:tcPr>
            <w:tcW w:w="767" w:type="dxa"/>
            <w:vAlign w:val="center"/>
          </w:tcPr>
          <w:p w14:paraId="36FA1705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6D72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69" w:type="dxa"/>
            <w:vMerge w:val="continue"/>
            <w:vAlign w:val="center"/>
          </w:tcPr>
          <w:p w14:paraId="18A9BA0E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949" w:type="dxa"/>
            <w:vAlign w:val="center"/>
          </w:tcPr>
          <w:p w14:paraId="41BFCC30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14:paraId="04FD36DA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3C612013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</w:t>
            </w:r>
            <w:r>
              <w:rPr>
                <w:rFonts w:ascii="新宋体" w:hAnsi="新宋体" w:eastAsia="新宋体"/>
                <w:highlight w:val="none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14:paraId="309783BC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516364C5">
            <w:pPr>
              <w:shd w:val="clear"/>
              <w:ind w:firstLine="105" w:firstLineChars="50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14:paraId="48587CFC">
            <w:pPr>
              <w:shd w:val="clear"/>
              <w:ind w:firstLine="210" w:firstLineChars="10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144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 w14:paraId="5A5D699D">
            <w:pPr>
              <w:shd w:val="clear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14:paraId="17CDC169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14:paraId="4ABCE167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78F9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 w14:paraId="57611D85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117B134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14:paraId="4D6D44FF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70212C34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家长</w:t>
            </w:r>
            <w:r>
              <w:rPr>
                <w:rFonts w:ascii="新宋体" w:hAnsi="新宋体" w:eastAsia="新宋体"/>
                <w:highlight w:val="none"/>
              </w:rPr>
              <w:t>手机</w:t>
            </w:r>
            <w:r>
              <w:rPr>
                <w:rFonts w:hint="eastAsia" w:ascii="新宋体" w:hAnsi="新宋体" w:eastAsia="新宋体"/>
                <w:highlight w:val="none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14:paraId="420C32CA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18BF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14:paraId="07C23D1C"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家庭成员情况</w:t>
            </w:r>
          </w:p>
        </w:tc>
        <w:tc>
          <w:tcPr>
            <w:tcW w:w="949" w:type="dxa"/>
            <w:vAlign w:val="center"/>
          </w:tcPr>
          <w:p w14:paraId="4CE13555"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姓名</w:t>
            </w:r>
          </w:p>
        </w:tc>
        <w:tc>
          <w:tcPr>
            <w:tcW w:w="904" w:type="dxa"/>
            <w:vAlign w:val="center"/>
          </w:tcPr>
          <w:p w14:paraId="2DA92B20"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年龄</w:t>
            </w:r>
          </w:p>
        </w:tc>
        <w:tc>
          <w:tcPr>
            <w:tcW w:w="924" w:type="dxa"/>
            <w:vAlign w:val="center"/>
          </w:tcPr>
          <w:p w14:paraId="6CD50EE7"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与学生</w:t>
            </w:r>
          </w:p>
          <w:p w14:paraId="709870DF"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14:paraId="785F15A2"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14:paraId="14F2F40C"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14:paraId="20000BA1"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14:paraId="7E6280E3"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健康状况</w:t>
            </w:r>
          </w:p>
        </w:tc>
      </w:tr>
      <w:tr w14:paraId="5280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 w14:paraId="03C695DB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 w14:paraId="0D28B0B8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7F51E2B8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4D7E0D41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27D003A6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36306F10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4296F4E4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A82CFBC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6ABE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 w14:paraId="15C29941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 w14:paraId="3404E342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59C7BBF1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5B83ACF1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13D04535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50F04759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07012DAB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F7722A5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7FB1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 w14:paraId="0C597466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 w14:paraId="16E664B8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7EDACC1A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04FC4FAE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0430FC78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24355D9C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5223A906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4EA3653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0CAC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 w14:paraId="1F610A4F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 w14:paraId="3EBC61BF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10A1875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56337B82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36233CD9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0E9716C9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06AF004D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17D13EB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71BE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 w14:paraId="3DC7F01C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 w14:paraId="24AF8B17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E32D5F4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 w14:paraId="54082179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 w14:paraId="5ACF5E4E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 w14:paraId="06F514A8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73FE5549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9AE8C3D"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347A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669" w:type="dxa"/>
            <w:vAlign w:val="center"/>
          </w:tcPr>
          <w:p w14:paraId="3F7340D7">
            <w:pPr>
              <w:shd w:val="clear"/>
              <w:spacing w:line="280" w:lineRule="exact"/>
              <w:jc w:val="both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vAlign w:val="center"/>
          </w:tcPr>
          <w:p w14:paraId="680661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280" w:lineRule="exact"/>
              <w:jc w:val="left"/>
              <w:textAlignment w:val="auto"/>
              <w:rPr>
                <w:rFonts w:hint="default" w:ascii="新宋体" w:hAnsi="新宋体" w:eastAsia="新宋体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低保家庭学生：□是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特困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救助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供养学生：□是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>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脱贫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   脱贫不稳定家庭学生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边缘易致贫家庭学生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           突发严重困难家庭学生：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孤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儿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；事实无人抚养儿童：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；残疾学生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残疾人子女：□是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烈士子女：□是 □否；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优抚对象子女：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□是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因公牺牲警察子女：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其他有必要说明的特殊群体类型：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。                    </w:t>
            </w:r>
          </w:p>
        </w:tc>
      </w:tr>
      <w:tr w14:paraId="3DF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 w14:paraId="605612AC">
            <w:pPr>
              <w:shd w:val="clear"/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影响家庭经济</w:t>
            </w:r>
          </w:p>
          <w:p w14:paraId="63BCEF49">
            <w:pPr>
              <w:shd w:val="clear"/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vAlign w:val="top"/>
          </w:tcPr>
          <w:p w14:paraId="60F5FAAF"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家庭人均年收入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highlight w:val="none"/>
              </w:rPr>
              <w:t>元。</w:t>
            </w:r>
          </w:p>
          <w:p w14:paraId="12A58319"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家庭遭受自然灾害情况：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。家庭遭受突发意外事件：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 w14:paraId="37010020"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 w14:paraId="6E8175C9"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家庭成员失业情况：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。家庭欠债情况：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 w14:paraId="0110FB8C"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其他情况：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</w:tc>
      </w:tr>
      <w:tr w14:paraId="023D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 w14:paraId="2E108CCE"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vAlign w:val="top"/>
          </w:tcPr>
          <w:p w14:paraId="2C497B41"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  <w:t>承诺内容：</w:t>
            </w:r>
          </w:p>
          <w:p w14:paraId="0ACF935B"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  <w:p w14:paraId="7F9D58FA"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  <w:p w14:paraId="5D3103DA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73549F0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 w14:paraId="7D587CF6">
            <w:pPr>
              <w:shd w:val="clear"/>
              <w:ind w:firstLine="1050" w:firstLineChars="50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</w:tbl>
    <w:p w14:paraId="319160EA"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  <w:lang w:eastAsia="zh-CN"/>
        </w:rPr>
      </w:pPr>
    </w:p>
    <w:tbl>
      <w:tblPr>
        <w:tblStyle w:val="6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374"/>
        <w:gridCol w:w="780"/>
        <w:gridCol w:w="2656"/>
        <w:gridCol w:w="555"/>
        <w:gridCol w:w="750"/>
        <w:gridCol w:w="4264"/>
      </w:tblGrid>
      <w:tr w14:paraId="65DB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487" w:type="dxa"/>
            <w:vMerge w:val="restart"/>
            <w:vAlign w:val="center"/>
          </w:tcPr>
          <w:p w14:paraId="4A6A8C02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</w:p>
          <w:p w14:paraId="6E5EB634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</w:p>
          <w:p w14:paraId="2F87DDC7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高</w:t>
            </w:r>
          </w:p>
          <w:p w14:paraId="48B3B6BC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校</w:t>
            </w:r>
          </w:p>
          <w:p w14:paraId="5BF4A17C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认定情况</w:t>
            </w:r>
          </w:p>
        </w:tc>
        <w:tc>
          <w:tcPr>
            <w:tcW w:w="374" w:type="dxa"/>
            <w:vMerge w:val="restart"/>
            <w:vAlign w:val="top"/>
          </w:tcPr>
          <w:p w14:paraId="2EE21A1C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 w14:paraId="6CF999BE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 w14:paraId="4CAD1584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 w14:paraId="37AA203F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民主评议</w:t>
            </w:r>
          </w:p>
        </w:tc>
        <w:tc>
          <w:tcPr>
            <w:tcW w:w="780" w:type="dxa"/>
            <w:vMerge w:val="restart"/>
            <w:vAlign w:val="top"/>
          </w:tcPr>
          <w:p w14:paraId="6A5240E1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 w14:paraId="2B9F621D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 w14:paraId="0ADFDC24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 w14:paraId="3D7B5811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推</w:t>
            </w:r>
          </w:p>
          <w:p w14:paraId="7AE50A6C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荐</w:t>
            </w:r>
          </w:p>
          <w:p w14:paraId="49C5C053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档</w:t>
            </w:r>
          </w:p>
          <w:p w14:paraId="69347FAB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次</w:t>
            </w:r>
          </w:p>
        </w:tc>
        <w:tc>
          <w:tcPr>
            <w:tcW w:w="2656" w:type="dxa"/>
            <w:vAlign w:val="center"/>
          </w:tcPr>
          <w:p w14:paraId="2F0D59C7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A.家庭经济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restart"/>
            <w:vAlign w:val="center"/>
          </w:tcPr>
          <w:p w14:paraId="16A02E72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top"/>
          </w:tcPr>
          <w:p w14:paraId="7A89E6C3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0D278D80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6F329198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63F4148E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670D1DBA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7235BFE5"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评议小组组长签字：</w:t>
            </w:r>
          </w:p>
          <w:p w14:paraId="1D0E1ADE"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1A7A3609">
            <w:pPr>
              <w:shd w:val="clear"/>
              <w:spacing w:after="156" w:afterLines="50"/>
              <w:ind w:firstLine="2100" w:firstLineChars="10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</w:tc>
      </w:tr>
      <w:tr w14:paraId="4DB7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 w14:paraId="6446939A"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374" w:type="dxa"/>
            <w:vMerge w:val="continue"/>
            <w:textDirection w:val="tbRlV"/>
            <w:vAlign w:val="center"/>
          </w:tcPr>
          <w:p w14:paraId="1184D99D"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780" w:type="dxa"/>
            <w:vMerge w:val="continue"/>
            <w:textDirection w:val="tbRlV"/>
            <w:vAlign w:val="center"/>
          </w:tcPr>
          <w:p w14:paraId="1AD122D7"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 w14:paraId="1D3A9F16">
            <w:pPr>
              <w:shd w:val="clear"/>
              <w:ind w:left="210" w:hanging="210" w:hangingChars="1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B.家庭经济困难 □</w:t>
            </w:r>
          </w:p>
        </w:tc>
        <w:tc>
          <w:tcPr>
            <w:tcW w:w="555" w:type="dxa"/>
            <w:vMerge w:val="continue"/>
            <w:textDirection w:val="tbRlV"/>
            <w:vAlign w:val="center"/>
          </w:tcPr>
          <w:p w14:paraId="7E617400"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top"/>
          </w:tcPr>
          <w:p w14:paraId="6699F432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0CFD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487" w:type="dxa"/>
            <w:vMerge w:val="continue"/>
            <w:vAlign w:val="top"/>
          </w:tcPr>
          <w:p w14:paraId="7C7BEB17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74" w:type="dxa"/>
            <w:vMerge w:val="continue"/>
            <w:tcBorders>
              <w:bottom w:val="single" w:color="auto" w:sz="4" w:space="0"/>
            </w:tcBorders>
            <w:vAlign w:val="top"/>
          </w:tcPr>
          <w:p w14:paraId="58079F3A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 w14:paraId="4D72A423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 w14:paraId="3C878342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C</w:t>
            </w:r>
            <w:r>
              <w:rPr>
                <w:rFonts w:hint="eastAsia" w:ascii="新宋体" w:hAnsi="新宋体" w:eastAsia="新宋体"/>
                <w:highlight w:val="none"/>
              </w:rPr>
              <w:t>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highlight w:val="none"/>
              </w:rPr>
              <w:t>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 w14:paraId="18E2A8ED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02F7DDF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3299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487" w:type="dxa"/>
            <w:vMerge w:val="continue"/>
            <w:vAlign w:val="top"/>
          </w:tcPr>
          <w:p w14:paraId="09FE3B78">
            <w:pPr>
              <w:shd w:val="clear"/>
              <w:jc w:val="both"/>
            </w:pPr>
          </w:p>
        </w:tc>
        <w:tc>
          <w:tcPr>
            <w:tcW w:w="374" w:type="dxa"/>
            <w:vMerge w:val="continue"/>
            <w:tcBorders>
              <w:bottom w:val="single" w:color="auto" w:sz="4" w:space="0"/>
            </w:tcBorders>
            <w:vAlign w:val="top"/>
          </w:tcPr>
          <w:p w14:paraId="4E236F0A">
            <w:pPr>
              <w:shd w:val="clear"/>
              <w:jc w:val="both"/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 w14:paraId="3793E78A">
            <w:pPr>
              <w:shd w:val="clear"/>
              <w:jc w:val="both"/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 w14:paraId="3CC8A41C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  <w:highlight w:val="none"/>
              </w:rPr>
              <w:t>.家庭经济不困难□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 w14:paraId="47244788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C96C13E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</w:p>
        </w:tc>
      </w:tr>
      <w:tr w14:paraId="3613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 w14:paraId="6874FF7D"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374" w:type="dxa"/>
            <w:vAlign w:val="center"/>
          </w:tcPr>
          <w:p w14:paraId="72B9C13E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认定决定</w:t>
            </w:r>
          </w:p>
        </w:tc>
        <w:tc>
          <w:tcPr>
            <w:tcW w:w="780" w:type="dxa"/>
            <w:vAlign w:val="center"/>
          </w:tcPr>
          <w:p w14:paraId="0FBCA51A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院</w:t>
            </w:r>
          </w:p>
          <w:p w14:paraId="042D9CC2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（系）</w:t>
            </w:r>
          </w:p>
          <w:p w14:paraId="20039586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意</w:t>
            </w:r>
          </w:p>
          <w:p w14:paraId="4A2C5484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见</w:t>
            </w:r>
          </w:p>
        </w:tc>
        <w:tc>
          <w:tcPr>
            <w:tcW w:w="3211" w:type="dxa"/>
            <w:gridSpan w:val="2"/>
            <w:vAlign w:val="top"/>
          </w:tcPr>
          <w:p w14:paraId="5EF9C990">
            <w:pPr>
              <w:pStyle w:val="3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经评议小组推荐、本院（系）认真审核后，</w:t>
            </w:r>
          </w:p>
          <w:p w14:paraId="270F0CA7">
            <w:pPr>
              <w:pStyle w:val="3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  同意评议小组意见。</w:t>
            </w:r>
          </w:p>
          <w:p w14:paraId="53E8BA55">
            <w:pPr>
              <w:pStyle w:val="3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  不同意评议小组意见。调整为</w:t>
            </w:r>
            <w:r>
              <w:rPr>
                <w:rFonts w:hint="eastAsia"/>
                <w:highlight w:val="none"/>
                <w:u w:val="single"/>
              </w:rPr>
              <w:t xml:space="preserve">               </w:t>
            </w:r>
            <w:r>
              <w:rPr>
                <w:rFonts w:hint="eastAsia"/>
                <w:highlight w:val="none"/>
              </w:rPr>
              <w:t>。</w:t>
            </w:r>
          </w:p>
          <w:p w14:paraId="130CADA2">
            <w:pPr>
              <w:pStyle w:val="3"/>
              <w:shd w:val="clear"/>
              <w:spacing w:after="156" w:afterLine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工作组组长签字：</w:t>
            </w:r>
          </w:p>
          <w:p w14:paraId="1F0E0357">
            <w:pPr>
              <w:pStyle w:val="3"/>
              <w:shd w:val="clear"/>
              <w:spacing w:after="156" w:afterLines="50"/>
              <w:jc w:val="both"/>
              <w:rPr>
                <w:rFonts w:hint="eastAsia"/>
                <w:highlight w:val="none"/>
              </w:rPr>
            </w:pPr>
          </w:p>
          <w:p w14:paraId="62A09603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750" w:type="dxa"/>
            <w:vAlign w:val="center"/>
          </w:tcPr>
          <w:p w14:paraId="5A518A30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学校学生资助管理机构意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见</w:t>
            </w:r>
          </w:p>
        </w:tc>
        <w:tc>
          <w:tcPr>
            <w:tcW w:w="4264" w:type="dxa"/>
            <w:vAlign w:val="top"/>
          </w:tcPr>
          <w:p w14:paraId="598FA39D">
            <w:pPr>
              <w:shd w:val="clear"/>
              <w:spacing w:before="156" w:before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经学生所在院（系）提请，本机构认真核实，</w:t>
            </w:r>
            <w:r>
              <w:rPr>
                <w:rFonts w:hint="eastAsia"/>
                <w:highlight w:val="none"/>
              </w:rPr>
              <w:t xml:space="preserve">□  </w:t>
            </w:r>
            <w:r>
              <w:rPr>
                <w:rFonts w:hint="eastAsia" w:ascii="新宋体" w:hAnsi="新宋体" w:eastAsia="新宋体"/>
                <w:highlight w:val="none"/>
              </w:rPr>
              <w:t>同意工作组和评议小组意见。</w:t>
            </w:r>
          </w:p>
          <w:p w14:paraId="5A360957"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>□  不</w:t>
            </w:r>
            <w:r>
              <w:rPr>
                <w:rFonts w:hint="eastAsia" w:ascii="新宋体" w:hAnsi="新宋体" w:eastAsia="新宋体"/>
                <w:highlight w:val="none"/>
              </w:rPr>
              <w:t>同意工作组和评议小组意见。调整为：</w:t>
            </w:r>
          </w:p>
          <w:p w14:paraId="3BE7AC36">
            <w:pPr>
              <w:shd w:val="clear"/>
              <w:spacing w:before="156" w:beforeLines="50" w:after="156" w:afterLines="50"/>
              <w:jc w:val="both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</w:t>
            </w:r>
          </w:p>
          <w:p w14:paraId="5F90856F">
            <w:pPr>
              <w:shd w:val="clear"/>
              <w:spacing w:before="156" w:beforeLines="50"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负责人签字：        </w:t>
            </w:r>
          </w:p>
          <w:p w14:paraId="5CD8F6DA">
            <w:pPr>
              <w:shd w:val="clear"/>
              <w:spacing w:before="156" w:beforeLines="50" w:after="156" w:afterLines="50"/>
              <w:ind w:firstLine="1260" w:firstLineChars="6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  <w:p w14:paraId="4E34D8A4">
            <w:pPr>
              <w:shd w:val="clear"/>
              <w:spacing w:before="156" w:beforeLines="50" w:after="156" w:afterLines="5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（加盖部门公章）</w:t>
            </w:r>
          </w:p>
        </w:tc>
      </w:tr>
      <w:tr w14:paraId="21CF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87" w:type="dxa"/>
            <w:vMerge w:val="restart"/>
            <w:vAlign w:val="center"/>
          </w:tcPr>
          <w:p w14:paraId="3FBC3065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其他学校认定情况</w:t>
            </w:r>
          </w:p>
        </w:tc>
        <w:tc>
          <w:tcPr>
            <w:tcW w:w="374" w:type="dxa"/>
            <w:vMerge w:val="restart"/>
            <w:vAlign w:val="center"/>
          </w:tcPr>
          <w:p w14:paraId="0741568D"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年级评议</w:t>
            </w:r>
          </w:p>
        </w:tc>
        <w:tc>
          <w:tcPr>
            <w:tcW w:w="780" w:type="dxa"/>
            <w:vMerge w:val="restart"/>
            <w:vAlign w:val="center"/>
          </w:tcPr>
          <w:p w14:paraId="4B8B03A5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推</w:t>
            </w:r>
          </w:p>
          <w:p w14:paraId="17F2B5EB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荐</w:t>
            </w:r>
          </w:p>
          <w:p w14:paraId="2A30BDFB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档</w:t>
            </w:r>
          </w:p>
          <w:p w14:paraId="3AAAB95E"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次</w:t>
            </w:r>
          </w:p>
        </w:tc>
        <w:tc>
          <w:tcPr>
            <w:tcW w:w="2656" w:type="dxa"/>
            <w:vAlign w:val="center"/>
          </w:tcPr>
          <w:p w14:paraId="46D53A60">
            <w:pPr>
              <w:shd w:val="clear"/>
              <w:jc w:val="both"/>
              <w:rPr>
                <w:rFonts w:hint="eastAsia"/>
                <w:highlight w:val="none"/>
                <w:u w:val="singl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A.家庭经济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restart"/>
            <w:vAlign w:val="top"/>
          </w:tcPr>
          <w:p w14:paraId="6DDA3004"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 w14:paraId="39B55501"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 w14:paraId="18FAA7C9"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 w14:paraId="1C977188">
            <w:pPr>
              <w:shd w:val="clear"/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center"/>
          </w:tcPr>
          <w:p w14:paraId="26FC8DBB"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124C2580"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7A5F683E"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26DDC7D0"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年级长（主任）</w:t>
            </w:r>
            <w:r>
              <w:rPr>
                <w:rFonts w:hint="eastAsia" w:ascii="新宋体" w:hAnsi="新宋体" w:eastAsia="新宋体"/>
                <w:highlight w:val="none"/>
              </w:rPr>
              <w:t>签字：</w:t>
            </w:r>
          </w:p>
          <w:p w14:paraId="45C39F91"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 w14:paraId="1F5A0AF3">
            <w:pPr>
              <w:shd w:val="clear"/>
              <w:spacing w:before="156" w:beforeLines="50" w:after="156" w:afterLines="5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</w:tc>
      </w:tr>
      <w:tr w14:paraId="4164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487" w:type="dxa"/>
            <w:vMerge w:val="continue"/>
            <w:vAlign w:val="center"/>
          </w:tcPr>
          <w:p w14:paraId="23F61863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Merge w:val="continue"/>
            <w:vAlign w:val="center"/>
          </w:tcPr>
          <w:p w14:paraId="57EB6947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284693CA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656" w:type="dxa"/>
            <w:vAlign w:val="center"/>
          </w:tcPr>
          <w:p w14:paraId="13738D1C">
            <w:pPr>
              <w:shd w:val="clear"/>
              <w:ind w:left="210" w:leftChars="0" w:hanging="210" w:hangingChars="100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B.家庭经济困难 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□</w:t>
            </w:r>
          </w:p>
        </w:tc>
        <w:tc>
          <w:tcPr>
            <w:tcW w:w="555" w:type="dxa"/>
            <w:vMerge w:val="continue"/>
            <w:vAlign w:val="top"/>
          </w:tcPr>
          <w:p w14:paraId="415AF384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 w14:paraId="24EAF4A0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6B08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87" w:type="dxa"/>
            <w:vMerge w:val="continue"/>
            <w:vAlign w:val="center"/>
          </w:tcPr>
          <w:p w14:paraId="48C191A1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Merge w:val="continue"/>
            <w:vAlign w:val="center"/>
          </w:tcPr>
          <w:p w14:paraId="39E18B44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36C628B4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656" w:type="dxa"/>
            <w:vAlign w:val="center"/>
          </w:tcPr>
          <w:p w14:paraId="6203859E">
            <w:pPr>
              <w:shd w:val="clear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C.家庭经济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continue"/>
            <w:vAlign w:val="top"/>
          </w:tcPr>
          <w:p w14:paraId="20D34E47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 w14:paraId="168A7EFC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6A92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87" w:type="dxa"/>
            <w:vMerge w:val="continue"/>
            <w:vAlign w:val="center"/>
          </w:tcPr>
          <w:p w14:paraId="04E81230">
            <w:pPr>
              <w:shd w:val="clear"/>
              <w:jc w:val="both"/>
            </w:pPr>
          </w:p>
        </w:tc>
        <w:tc>
          <w:tcPr>
            <w:tcW w:w="374" w:type="dxa"/>
            <w:vMerge w:val="continue"/>
            <w:vAlign w:val="center"/>
          </w:tcPr>
          <w:p w14:paraId="49AB9524">
            <w:pPr>
              <w:shd w:val="clear"/>
              <w:jc w:val="both"/>
            </w:pPr>
          </w:p>
        </w:tc>
        <w:tc>
          <w:tcPr>
            <w:tcW w:w="780" w:type="dxa"/>
            <w:vMerge w:val="continue"/>
            <w:vAlign w:val="center"/>
          </w:tcPr>
          <w:p w14:paraId="758935E1">
            <w:pPr>
              <w:shd w:val="clear"/>
              <w:jc w:val="both"/>
            </w:pPr>
          </w:p>
        </w:tc>
        <w:tc>
          <w:tcPr>
            <w:tcW w:w="2656" w:type="dxa"/>
            <w:vAlign w:val="center"/>
          </w:tcPr>
          <w:p w14:paraId="7EA7FA9D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  <w:highlight w:val="none"/>
              </w:rPr>
              <w:t>.家庭经济不困难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□</w:t>
            </w:r>
          </w:p>
        </w:tc>
        <w:tc>
          <w:tcPr>
            <w:tcW w:w="555" w:type="dxa"/>
            <w:vMerge w:val="continue"/>
            <w:vAlign w:val="top"/>
          </w:tcPr>
          <w:p w14:paraId="22689D99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 w14:paraId="0ECC0B47"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 w14:paraId="4B3D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487" w:type="dxa"/>
            <w:vMerge w:val="continue"/>
            <w:vAlign w:val="center"/>
          </w:tcPr>
          <w:p w14:paraId="4221A271">
            <w:pPr>
              <w:pStyle w:val="3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Align w:val="center"/>
          </w:tcPr>
          <w:p w14:paraId="4822C285">
            <w:pPr>
              <w:pStyle w:val="3"/>
              <w:shd w:val="clear"/>
              <w:spacing w:after="156" w:afterLines="50"/>
              <w:ind w:firstLine="422" w:firstLineChars="200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认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认定决定</w:t>
            </w:r>
          </w:p>
        </w:tc>
        <w:tc>
          <w:tcPr>
            <w:tcW w:w="780" w:type="dxa"/>
            <w:vAlign w:val="center"/>
          </w:tcPr>
          <w:p w14:paraId="292C05EF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认</w:t>
            </w:r>
          </w:p>
          <w:p w14:paraId="16E22084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定</w:t>
            </w:r>
          </w:p>
          <w:p w14:paraId="4461301A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工</w:t>
            </w:r>
          </w:p>
          <w:p w14:paraId="67C13EE4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作</w:t>
            </w:r>
          </w:p>
          <w:p w14:paraId="5633FEF6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组</w:t>
            </w:r>
          </w:p>
          <w:p w14:paraId="51868AB6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意</w:t>
            </w:r>
          </w:p>
          <w:p w14:paraId="13D1DB2D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 w:eastAsia="新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见</w:t>
            </w:r>
          </w:p>
        </w:tc>
        <w:tc>
          <w:tcPr>
            <w:tcW w:w="8225" w:type="dxa"/>
            <w:gridSpan w:val="4"/>
            <w:vAlign w:val="center"/>
          </w:tcPr>
          <w:p w14:paraId="765331F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经学生所在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</w:t>
            </w:r>
            <w:r>
              <w:rPr>
                <w:rFonts w:hint="eastAsia" w:ascii="新宋体" w:hAnsi="新宋体" w:eastAsia="新宋体"/>
                <w:highlight w:val="none"/>
              </w:rPr>
              <w:t>提请，本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工作组</w:t>
            </w:r>
            <w:r>
              <w:rPr>
                <w:rFonts w:hint="eastAsia" w:ascii="新宋体" w:hAnsi="新宋体" w:eastAsia="新宋体"/>
                <w:highlight w:val="none"/>
              </w:rPr>
              <w:t>认真核实，</w:t>
            </w:r>
          </w:p>
          <w:p w14:paraId="6894C8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□  </w:t>
            </w:r>
            <w:r>
              <w:rPr>
                <w:rFonts w:hint="eastAsia" w:ascii="新宋体" w:hAnsi="新宋体" w:eastAsia="新宋体"/>
                <w:highlight w:val="none"/>
              </w:rPr>
              <w:t>同意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年级评议</w:t>
            </w:r>
            <w:r>
              <w:rPr>
                <w:rFonts w:hint="eastAsia" w:ascii="新宋体" w:hAnsi="新宋体" w:eastAsia="新宋体"/>
                <w:highlight w:val="none"/>
              </w:rPr>
              <w:t>意见。</w:t>
            </w:r>
          </w:p>
          <w:p w14:paraId="6C44CD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>□  不</w:t>
            </w:r>
            <w:r>
              <w:rPr>
                <w:rFonts w:hint="eastAsia" w:ascii="新宋体" w:hAnsi="新宋体" w:eastAsia="新宋体"/>
                <w:highlight w:val="none"/>
              </w:rPr>
              <w:t>同意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年级评议</w:t>
            </w:r>
            <w:r>
              <w:rPr>
                <w:rFonts w:hint="eastAsia" w:ascii="新宋体" w:hAnsi="新宋体" w:eastAsia="新宋体"/>
                <w:highlight w:val="none"/>
              </w:rPr>
              <w:t>意见。调整为：</w:t>
            </w:r>
          </w:p>
          <w:p w14:paraId="0AEDC9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</w:t>
            </w:r>
          </w:p>
          <w:p w14:paraId="1D8737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负责人签字：        </w:t>
            </w:r>
          </w:p>
          <w:p w14:paraId="51C5CD27">
            <w:pPr>
              <w:shd w:val="clear"/>
              <w:spacing w:before="156" w:beforeLines="50" w:after="156" w:afterLines="50"/>
              <w:ind w:firstLine="1260" w:firstLineChars="60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  <w:p w14:paraId="5EE58056">
            <w:pPr>
              <w:shd w:val="clear"/>
              <w:spacing w:before="156" w:beforeLines="50" w:after="156" w:afterLines="50"/>
              <w:ind w:firstLine="1260" w:firstLineChars="600"/>
              <w:jc w:val="right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（加盖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学校资助部门或学校</w:t>
            </w:r>
            <w:r>
              <w:rPr>
                <w:rFonts w:hint="eastAsia" w:ascii="新宋体" w:hAnsi="新宋体" w:eastAsia="新宋体"/>
                <w:highlight w:val="none"/>
              </w:rPr>
              <w:t>公章）</w:t>
            </w:r>
          </w:p>
        </w:tc>
      </w:tr>
    </w:tbl>
    <w:p w14:paraId="01A0934D"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>注：1.本表用于家庭经济困难学生认定，</w:t>
      </w:r>
      <w:r>
        <w:rPr>
          <w:rFonts w:hint="eastAsia" w:eastAsia="黑体"/>
          <w:b/>
          <w:bCs/>
          <w:sz w:val="18"/>
          <w:szCs w:val="18"/>
          <w:highlight w:val="none"/>
          <w:lang w:eastAsia="zh-CN"/>
        </w:rPr>
        <w:t>共</w:t>
      </w: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2页，</w:t>
      </w:r>
      <w:r>
        <w:rPr>
          <w:rFonts w:hint="eastAsia" w:eastAsia="黑体"/>
          <w:b/>
          <w:bCs/>
          <w:sz w:val="18"/>
          <w:szCs w:val="18"/>
          <w:highlight w:val="none"/>
        </w:rPr>
        <w:t>可复印。</w:t>
      </w:r>
    </w:p>
    <w:p w14:paraId="1DCBAFD2"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 xml:space="preserve">    2.学校、院系、专业、年级、班级可根据实际情况选择性填写。</w:t>
      </w:r>
    </w:p>
    <w:p w14:paraId="28C53801">
      <w:pPr>
        <w:shd w:val="clear"/>
        <w:adjustRightInd w:val="0"/>
        <w:snapToGrid w:val="0"/>
        <w:ind w:firstLine="36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>3.承诺内容需本人手工填写“</w:t>
      </w:r>
      <w:r>
        <w:rPr>
          <w:rFonts w:eastAsia="黑体"/>
          <w:b/>
          <w:bCs/>
          <w:sz w:val="18"/>
          <w:szCs w:val="18"/>
          <w:highlight w:val="none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  <w:highlight w:val="none"/>
        </w:rPr>
        <w:t>，</w:t>
      </w:r>
      <w:r>
        <w:rPr>
          <w:rFonts w:eastAsia="黑体"/>
          <w:b/>
          <w:bCs/>
          <w:sz w:val="18"/>
          <w:szCs w:val="18"/>
          <w:highlight w:val="none"/>
        </w:rPr>
        <w:t>如有虚假</w:t>
      </w:r>
      <w:r>
        <w:rPr>
          <w:rFonts w:hint="eastAsia" w:eastAsia="黑体"/>
          <w:b/>
          <w:bCs/>
          <w:sz w:val="18"/>
          <w:szCs w:val="18"/>
          <w:highlight w:val="none"/>
        </w:rPr>
        <w:t>，</w:t>
      </w:r>
      <w:r>
        <w:rPr>
          <w:rFonts w:eastAsia="黑体"/>
          <w:b/>
          <w:bCs/>
          <w:sz w:val="18"/>
          <w:szCs w:val="18"/>
          <w:highlight w:val="none"/>
        </w:rPr>
        <w:t>愿承担相应责任</w:t>
      </w:r>
      <w:r>
        <w:rPr>
          <w:rFonts w:hint="eastAsia" w:eastAsia="黑体"/>
          <w:b/>
          <w:bCs/>
          <w:sz w:val="18"/>
          <w:szCs w:val="18"/>
          <w:highlight w:val="none"/>
        </w:rPr>
        <w:t>。”</w:t>
      </w:r>
    </w:p>
    <w:p w14:paraId="38005CA5">
      <w:pPr>
        <w:shd w:val="clear"/>
        <w:adjustRightInd w:val="0"/>
        <w:snapToGrid w:val="0"/>
        <w:ind w:firstLine="360"/>
        <w:jc w:val="both"/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4.其他学校包括中等职业学校、普通高中、初中、小学、幼儿园。</w:t>
      </w:r>
    </w:p>
    <w:p w14:paraId="43B920D5">
      <w:pPr>
        <w:shd w:val="clear"/>
        <w:adjustRightInd w:val="0"/>
        <w:snapToGrid w:val="0"/>
        <w:ind w:firstLine="360"/>
        <w:jc w:val="both"/>
        <w:rPr>
          <w:rFonts w:hint="default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5.特殊群体类型可根据实际情况勾选多项；尚未退出特殊群体类型的，无需填写退出时间。</w:t>
      </w:r>
    </w:p>
    <w:p w14:paraId="6A621221">
      <w:pPr>
        <w:rPr>
          <w:rFonts w:hint="eastAsia" w:ascii="仿宋" w:hAnsi="仿宋" w:eastAsia="仿宋" w:cs="仿宋"/>
          <w:sz w:val="24"/>
        </w:rPr>
      </w:pPr>
    </w:p>
    <w:sectPr>
      <w:footerReference r:id="rId3" w:type="default"/>
      <w:pgSz w:w="11906" w:h="16838"/>
      <w:pgMar w:top="1020" w:right="1800" w:bottom="122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8E10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5615"/>
    <w:rsid w:val="18C975BE"/>
    <w:rsid w:val="2EB62BDF"/>
    <w:rsid w:val="75A3048E"/>
    <w:rsid w:val="7BA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60" w:after="80" w:line="640" w:lineRule="exact"/>
      <w:jc w:val="center"/>
      <w:outlineLvl w:val="1"/>
    </w:pPr>
    <w:rPr>
      <w:rFonts w:eastAsia="黑体" w:asciiTheme="majorHAnsi" w:hAnsiTheme="majorHAnsi" w:cstheme="majorBidi"/>
      <w:color w:val="000000" w:themeColor="text1"/>
      <w:sz w:val="32"/>
      <w:szCs w:val="40"/>
      <w14:textFill>
        <w14:solidFill>
          <w14:schemeClr w14:val="tx1"/>
        </w14:solidFill>
      </w14:textFill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3829</Words>
  <Characters>3856</Characters>
  <Lines>0</Lines>
  <Paragraphs>0</Paragraphs>
  <TotalTime>54</TotalTime>
  <ScaleCrop>false</ScaleCrop>
  <LinksUpToDate>false</LinksUpToDate>
  <CharactersWithSpaces>4727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2025-09-25T08:22:00Z</dcterms:created>
  <dc:creator>Administrator</dc:creator>
  <cp:lastModifiedBy>Administrator</cp:lastModifiedBy>
  <dcterms:modified xsi:type="dcterms:W3CDTF">2026-01-29T16:10:17Z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eyJoZGlkIjoiYTViNTZiMGQzMDM1Y2UwMWMyYzkzODc5YTRiZDIxNjgiLCJ1c2VySWQiOiIyMDgzMzIxNyJ9</vt:lpwstr>
  </property>
  <property fmtid="{D5CDD505-2E9C-101B-9397-08002B2CF9AE}" pid="4" name="ICV">
    <vt:lpwstr>5CE51C313501446286BF0B5AC3720F5B_13</vt:lpwstr>
  </property>
</Properties>
</file>